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中国煤炭经济研究会会员单位登记表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1701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</w:rPr>
              <w:t>单位名称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国有及国有控股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□股份制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□外资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□合资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□民营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经营范围</w:t>
            </w:r>
          </w:p>
        </w:tc>
        <w:tc>
          <w:tcPr>
            <w:tcW w:w="807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   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收文传真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工业总产值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上年营业收入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利润总额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资产规模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职工人数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技术人员数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  <w:lang w:val="en-US" w:eastAsia="zh-CN"/>
              </w:rPr>
              <w:t>人代表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部门与职务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9356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单位</w:t>
            </w:r>
            <w:r>
              <w:rPr>
                <w:rFonts w:hint="eastAsia" w:ascii="宋体" w:hAnsi="宋体"/>
                <w:bCs/>
                <w:lang w:val="en-US" w:eastAsia="zh-CN"/>
              </w:rPr>
              <w:t>简介</w:t>
            </w:r>
            <w:r>
              <w:rPr>
                <w:rFonts w:hint="eastAsia" w:ascii="宋体" w:hAnsi="宋体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</w:trPr>
        <w:tc>
          <w:tcPr>
            <w:tcW w:w="9356" w:type="dxa"/>
            <w:gridSpan w:val="6"/>
            <w:noWrap w:val="0"/>
            <w:vAlign w:val="center"/>
          </w:tcPr>
          <w:p>
            <w:pPr>
              <w:spacing w:before="240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我单位申请加入中国煤炭经济研究会，承认并拥护</w:t>
            </w:r>
            <w:r>
              <w:rPr>
                <w:rFonts w:hint="eastAsia" w:ascii="宋体" w:hAnsi="宋体"/>
                <w:bCs/>
                <w:lang w:eastAsia="zh-CN"/>
              </w:rPr>
              <w:t>《</w:t>
            </w:r>
            <w:r>
              <w:rPr>
                <w:rFonts w:hint="eastAsia" w:ascii="宋体" w:hAnsi="宋体"/>
                <w:bCs/>
                <w:lang w:val="en-US" w:eastAsia="zh-CN"/>
              </w:rPr>
              <w:t>中国煤炭经济研究会章程</w:t>
            </w:r>
            <w:r>
              <w:rPr>
                <w:rFonts w:hint="eastAsia" w:ascii="宋体" w:hAnsi="宋体"/>
                <w:bCs/>
                <w:lang w:eastAsia="zh-CN"/>
              </w:rPr>
              <w:t>》</w:t>
            </w:r>
            <w:r>
              <w:rPr>
                <w:rFonts w:hint="eastAsia" w:ascii="宋体" w:hAnsi="宋体"/>
                <w:bCs/>
              </w:rPr>
              <w:t>，遵守会员的各项权利与义务，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</w:rPr>
              <w:t>积极参加</w:t>
            </w:r>
            <w:r>
              <w:rPr>
                <w:rFonts w:hint="eastAsia" w:ascii="宋体" w:hAnsi="宋体"/>
                <w:bCs/>
                <w:lang w:val="en-US" w:eastAsia="zh-CN"/>
              </w:rPr>
              <w:t>协</w:t>
            </w:r>
            <w:r>
              <w:rPr>
                <w:rFonts w:hint="eastAsia" w:ascii="宋体" w:hAnsi="宋体"/>
                <w:bCs/>
              </w:rPr>
              <w:t>会活动。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单位负责人签字：</w:t>
            </w:r>
          </w:p>
          <w:p>
            <w:pPr>
              <w:spacing w:line="320" w:lineRule="exact"/>
              <w:ind w:right="54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</w:t>
            </w:r>
            <w:r>
              <w:rPr>
                <w:rFonts w:hint="eastAsia" w:ascii="宋体" w:hAnsi="宋体"/>
                <w:bCs/>
                <w:lang w:val="en-US" w:eastAsia="zh-CN"/>
              </w:rPr>
              <w:t>盖</w:t>
            </w:r>
            <w:r>
              <w:rPr>
                <w:rFonts w:hint="eastAsia"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章）     </w:t>
            </w:r>
          </w:p>
          <w:p>
            <w:pPr>
              <w:wordWrap w:val="0"/>
              <w:jc w:val="righ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年    月    日    </w:t>
            </w:r>
          </w:p>
        </w:tc>
      </w:tr>
    </w:tbl>
    <w:p>
      <w:pPr>
        <w:rPr>
          <w:vanish/>
          <w:sz w:val="21"/>
        </w:rPr>
      </w:pPr>
    </w:p>
    <w:sectPr>
      <w:footerReference r:id="rId3" w:type="default"/>
      <w:footerReference r:id="rId4" w:type="even"/>
      <w:pgSz w:w="11906" w:h="16838"/>
      <w:pgMar w:top="1440" w:right="1588" w:bottom="1418" w:left="1588" w:header="851" w:footer="90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仿宋_GB2312" w:hAnsi="新宋体-18030" w:eastAsia="仿宋_GB2312" w:cs="新宋体-18030"/>
        <w:sz w:val="28"/>
        <w:szCs w:val="28"/>
      </w:rPr>
    </w:pPr>
    <w:r>
      <w:rPr>
        <w:rFonts w:hint="eastAsia" w:ascii="仿宋_GB2312" w:hAnsi="新宋体-18030" w:eastAsia="仿宋_GB2312" w:cs="新宋体-18030"/>
        <w:sz w:val="28"/>
        <w:szCs w:val="28"/>
      </w:rPr>
      <w:fldChar w:fldCharType="begin"/>
    </w:r>
    <w:r>
      <w:rPr>
        <w:rFonts w:hint="eastAsia" w:ascii="仿宋_GB2312" w:hAnsi="新宋体-18030" w:eastAsia="仿宋_GB2312" w:cs="新宋体-18030"/>
        <w:sz w:val="28"/>
        <w:szCs w:val="28"/>
      </w:rPr>
      <w:instrText xml:space="preserve"> PAGE   \* MERGEFORMAT </w:instrText>
    </w:r>
    <w:r>
      <w:rPr>
        <w:rFonts w:hint="eastAsia" w:ascii="仿宋_GB2312" w:hAnsi="新宋体-18030" w:eastAsia="仿宋_GB2312" w:cs="新宋体-18030"/>
        <w:sz w:val="28"/>
        <w:szCs w:val="28"/>
      </w:rPr>
      <w:fldChar w:fldCharType="separate"/>
    </w:r>
    <w:r>
      <w:rPr>
        <w:rFonts w:ascii="仿宋_GB2312" w:hAnsi="新宋体-18030" w:eastAsia="仿宋_GB2312" w:cs="新宋体-18030"/>
        <w:sz w:val="28"/>
        <w:szCs w:val="28"/>
        <w:lang w:val="zh-CN"/>
      </w:rPr>
      <w:t>-</w:t>
    </w:r>
    <w:r>
      <w:rPr>
        <w:rFonts w:ascii="仿宋_GB2312" w:hAnsi="新宋体-18030" w:eastAsia="仿宋_GB2312" w:cs="新宋体-18030"/>
        <w:sz w:val="28"/>
        <w:szCs w:val="28"/>
      </w:rPr>
      <w:t xml:space="preserve"> 1 -</w:t>
    </w:r>
    <w:r>
      <w:rPr>
        <w:rFonts w:hint="eastAsia"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71" w:h="570" w:hRule="exact" w:wrap="around" w:vAnchor="text" w:hAnchor="page" w:x="1960" w:y="-251"/>
      <w:rPr>
        <w:rStyle w:val="5"/>
        <w:rFonts w:ascii="仿宋_GB2312" w:hAnsi="新宋体-18030" w:eastAsia="仿宋_GB2312" w:cs="新宋体-18030"/>
        <w:sz w:val="28"/>
        <w:szCs w:val="28"/>
      </w:rPr>
    </w:pPr>
    <w:r>
      <w:rPr>
        <w:rFonts w:ascii="仿宋_GB2312" w:hAnsi="新宋体-18030" w:eastAsia="仿宋_GB2312" w:cs="新宋体-18030"/>
        <w:sz w:val="28"/>
        <w:szCs w:val="28"/>
      </w:rPr>
      <w:fldChar w:fldCharType="begin"/>
    </w:r>
    <w:r>
      <w:rPr>
        <w:rStyle w:val="5"/>
        <w:rFonts w:ascii="仿宋_GB2312" w:hAnsi="新宋体-18030" w:eastAsia="仿宋_GB2312" w:cs="新宋体-18030"/>
        <w:sz w:val="28"/>
        <w:szCs w:val="28"/>
      </w:rPr>
      <w:instrText xml:space="preserve">PAGE  </w:instrText>
    </w:r>
    <w:r>
      <w:rPr>
        <w:rFonts w:ascii="仿宋_GB2312" w:hAnsi="新宋体-18030" w:eastAsia="仿宋_GB2312" w:cs="新宋体-18030"/>
        <w:sz w:val="28"/>
        <w:szCs w:val="28"/>
      </w:rPr>
      <w:fldChar w:fldCharType="separate"/>
    </w:r>
    <w:r>
      <w:rPr>
        <w:rStyle w:val="5"/>
        <w:rFonts w:ascii="仿宋_GB2312" w:hAnsi="新宋体-18030" w:eastAsia="仿宋_GB2312" w:cs="新宋体-18030"/>
        <w:sz w:val="28"/>
        <w:szCs w:val="28"/>
      </w:rPr>
      <w:t>- 2 -</w:t>
    </w:r>
    <w:r>
      <w:rPr>
        <w:rFonts w:ascii="仿宋_GB2312" w:hAnsi="新宋体-18030" w:eastAsia="仿宋_GB2312" w:cs="新宋体-18030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U0ZTQyNTIxZDQ3Y2JhYzNhYzdhNzBjMjJiYzYifQ=="/>
  </w:docVars>
  <w:rsids>
    <w:rsidRoot w:val="7AB21B9D"/>
    <w:rsid w:val="12493D4C"/>
    <w:rsid w:val="7AB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2024-04-07T06:34:00Z</dcterms:created>
  <dc:creator>Oum</dc:creator>
  <cp:lastModifiedBy>Oum</cp:lastModifiedBy>
  <dcterms:modified xsi:type="dcterms:W3CDTF">2024-04-16T02:12:43Z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C51B135A57374F29AA94CD14C546E645_11</vt:lpwstr>
  </property>
</Properties>
</file>